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097" w:rsidRDefault="00DE7C87">
      <w:r w:rsidRPr="00DE7C87"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4" o:title=""/>
          </v:shape>
          <o:OLEObject Type="Embed" ProgID="AcroExch.Document.11" ShapeID="_x0000_i1025" DrawAspect="Content" ObjectID="_1758037618" r:id="rId5"/>
        </w:object>
      </w:r>
    </w:p>
    <w:p w:rsidR="00DE7C87" w:rsidRDefault="00DE7C87">
      <w:r w:rsidRPr="00DE7C87">
        <w:object w:dxaOrig="8940" w:dyaOrig="12631">
          <v:shape id="_x0000_i1026" type="#_x0000_t75" style="width:447pt;height:631.5pt" o:ole="">
            <v:imagedata r:id="rId6" o:title=""/>
          </v:shape>
          <o:OLEObject Type="Embed" ProgID="AcroExch.Document.11" ShapeID="_x0000_i1026" DrawAspect="Content" ObjectID="_1758037619" r:id="rId7"/>
        </w:object>
      </w:r>
      <w:r w:rsidRPr="00DE7C87">
        <w:object w:dxaOrig="8940" w:dyaOrig="12631">
          <v:shape id="_x0000_i1027" type="#_x0000_t75" style="width:447pt;height:631.5pt" o:ole="">
            <v:imagedata r:id="rId8" o:title=""/>
          </v:shape>
          <o:OLEObject Type="Embed" ProgID="AcroExch.Document.11" ShapeID="_x0000_i1027" DrawAspect="Content" ObjectID="_1758037620" r:id="rId9"/>
        </w:object>
      </w:r>
      <w:r w:rsidRPr="00DE7C87">
        <w:object w:dxaOrig="8940" w:dyaOrig="12631">
          <v:shape id="_x0000_i1028" type="#_x0000_t75" style="width:447pt;height:631.5pt" o:ole="">
            <v:imagedata r:id="rId10" o:title=""/>
          </v:shape>
          <o:OLEObject Type="Embed" ProgID="AcroExch.Document.11" ShapeID="_x0000_i1028" DrawAspect="Content" ObjectID="_1758037621" r:id="rId11"/>
        </w:object>
      </w:r>
      <w:bookmarkStart w:id="0" w:name="_GoBack"/>
      <w:bookmarkEnd w:id="0"/>
    </w:p>
    <w:sectPr w:rsidR="00DE7C8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C87"/>
    <w:rsid w:val="00BE431A"/>
    <w:rsid w:val="00BF4503"/>
    <w:rsid w:val="00DE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9CA74"/>
  <w15:chartTrackingRefBased/>
  <w15:docId w15:val="{46D1CF70-7CFC-4F93-A7C9-1E76FF428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2023-10-05T15:58:00Z</dcterms:created>
  <dcterms:modified xsi:type="dcterms:W3CDTF">2023-10-05T16:00:00Z</dcterms:modified>
</cp:coreProperties>
</file>